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A56" w:rsidRPr="002A36F1" w:rsidRDefault="00612A56" w:rsidP="00612A56">
      <w:pPr>
        <w:tabs>
          <w:tab w:val="left" w:pos="1276"/>
          <w:tab w:val="left" w:pos="1386"/>
        </w:tabs>
        <w:spacing w:after="0" w:line="240" w:lineRule="auto"/>
        <w:ind w:firstLine="709"/>
        <w:rPr>
          <w:szCs w:val="24"/>
          <w:lang w:val="ru-RU"/>
        </w:rPr>
      </w:pPr>
      <w:r w:rsidRPr="00294375">
        <w:rPr>
          <w:b/>
          <w:i/>
          <w:szCs w:val="24"/>
          <w:lang w:val="ru-RU"/>
        </w:rPr>
        <w:t>Целью</w:t>
      </w:r>
      <w:r w:rsidRPr="002A36F1">
        <w:rPr>
          <w:szCs w:val="24"/>
          <w:lang w:val="ru-RU"/>
        </w:rPr>
        <w:t xml:space="preserve"> с</w:t>
      </w:r>
      <w:r w:rsidRPr="002A36F1">
        <w:rPr>
          <w:rStyle w:val="blk"/>
          <w:szCs w:val="24"/>
          <w:lang w:val="ru-RU"/>
        </w:rPr>
        <w:t xml:space="preserve">истемы мониторинга качества дошкольного образования </w:t>
      </w:r>
      <w:r w:rsidRPr="002A36F1">
        <w:rPr>
          <w:rStyle w:val="blk"/>
          <w:szCs w:val="24"/>
          <w:lang w:val="ru-RU"/>
        </w:rPr>
        <w:br/>
        <w:t>является</w:t>
      </w:r>
      <w:r w:rsidRPr="002A36F1">
        <w:rPr>
          <w:szCs w:val="24"/>
          <w:lang w:val="ru-RU"/>
        </w:rPr>
        <w:t xml:space="preserve"> повышение качества дошкольного образования по следующим направлениям:</w:t>
      </w:r>
    </w:p>
    <w:p w:rsidR="00612A56" w:rsidRPr="002A36F1" w:rsidRDefault="00612A56" w:rsidP="00612A56">
      <w:pPr>
        <w:tabs>
          <w:tab w:val="left" w:pos="1386"/>
        </w:tabs>
        <w:spacing w:after="0" w:line="240" w:lineRule="auto"/>
        <w:ind w:firstLine="709"/>
        <w:rPr>
          <w:szCs w:val="24"/>
          <w:lang w:val="ru-RU"/>
        </w:rPr>
      </w:pPr>
      <w:r w:rsidRPr="002A36F1">
        <w:rPr>
          <w:szCs w:val="24"/>
          <w:lang w:val="ru-RU"/>
        </w:rPr>
        <w:t>- повышение качества образовательных программ дошкольного образования;</w:t>
      </w:r>
    </w:p>
    <w:p w:rsidR="00612A56" w:rsidRPr="002A36F1" w:rsidRDefault="00612A56" w:rsidP="00612A56">
      <w:pPr>
        <w:tabs>
          <w:tab w:val="left" w:pos="1386"/>
        </w:tabs>
        <w:spacing w:after="0" w:line="240" w:lineRule="auto"/>
        <w:ind w:firstLine="709"/>
        <w:rPr>
          <w:szCs w:val="24"/>
          <w:lang w:val="ru-RU"/>
        </w:rPr>
      </w:pPr>
      <w:r w:rsidRPr="002A36F1">
        <w:rPr>
          <w:szCs w:val="24"/>
          <w:lang w:val="ru-RU"/>
        </w:rPr>
        <w:t>- повышение качества содержания образовательной деятельности в ДОО;</w:t>
      </w:r>
    </w:p>
    <w:p w:rsidR="00612A56" w:rsidRPr="002A36F1" w:rsidRDefault="00612A56" w:rsidP="00612A56">
      <w:pPr>
        <w:tabs>
          <w:tab w:val="left" w:pos="1386"/>
        </w:tabs>
        <w:spacing w:after="0" w:line="240" w:lineRule="auto"/>
        <w:ind w:firstLine="709"/>
        <w:rPr>
          <w:szCs w:val="24"/>
          <w:lang w:val="ru-RU"/>
        </w:rPr>
      </w:pPr>
      <w:r w:rsidRPr="002A36F1">
        <w:rPr>
          <w:szCs w:val="24"/>
          <w:lang w:val="ru-RU"/>
        </w:rPr>
        <w:t>- повышение качества образовательных условий в ДОО;</w:t>
      </w:r>
    </w:p>
    <w:p w:rsidR="00612A56" w:rsidRPr="002A36F1" w:rsidRDefault="00612A56" w:rsidP="00612A56">
      <w:pPr>
        <w:tabs>
          <w:tab w:val="left" w:pos="1386"/>
        </w:tabs>
        <w:spacing w:after="0" w:line="240" w:lineRule="auto"/>
        <w:ind w:firstLine="709"/>
        <w:rPr>
          <w:szCs w:val="24"/>
          <w:lang w:val="ru-RU"/>
        </w:rPr>
      </w:pPr>
      <w:r w:rsidRPr="002A36F1">
        <w:rPr>
          <w:szCs w:val="24"/>
          <w:lang w:val="ru-RU"/>
        </w:rPr>
        <w:t>- повышение качества формирования и реализации адаптированных образовательных программ;</w:t>
      </w:r>
    </w:p>
    <w:p w:rsidR="00612A56" w:rsidRPr="002A36F1" w:rsidRDefault="00612A56" w:rsidP="00612A56">
      <w:pPr>
        <w:tabs>
          <w:tab w:val="left" w:pos="1386"/>
        </w:tabs>
        <w:spacing w:after="0" w:line="240" w:lineRule="auto"/>
        <w:ind w:firstLine="709"/>
        <w:rPr>
          <w:szCs w:val="24"/>
          <w:lang w:val="ru-RU"/>
        </w:rPr>
      </w:pPr>
      <w:r w:rsidRPr="002A36F1">
        <w:rPr>
          <w:szCs w:val="24"/>
          <w:lang w:val="ru-RU"/>
        </w:rPr>
        <w:t>- качество взаимодействие с семьей;</w:t>
      </w:r>
    </w:p>
    <w:p w:rsidR="00612A56" w:rsidRPr="002A36F1" w:rsidRDefault="00612A56" w:rsidP="00612A56">
      <w:pPr>
        <w:tabs>
          <w:tab w:val="left" w:pos="1386"/>
        </w:tabs>
        <w:spacing w:after="0" w:line="240" w:lineRule="auto"/>
        <w:ind w:firstLine="709"/>
        <w:rPr>
          <w:szCs w:val="24"/>
          <w:lang w:val="ru-RU"/>
        </w:rPr>
      </w:pPr>
      <w:r w:rsidRPr="002A36F1">
        <w:rPr>
          <w:szCs w:val="24"/>
          <w:lang w:val="ru-RU"/>
        </w:rPr>
        <w:t>- обеспечение здоровья, безопасности и качества услуг по присмотру и уходу;</w:t>
      </w:r>
    </w:p>
    <w:p w:rsidR="00612A56" w:rsidRPr="002A36F1" w:rsidRDefault="00612A56" w:rsidP="00612A56">
      <w:pPr>
        <w:tabs>
          <w:tab w:val="left" w:pos="1386"/>
        </w:tabs>
        <w:spacing w:after="0" w:line="240" w:lineRule="auto"/>
        <w:ind w:firstLine="709"/>
        <w:rPr>
          <w:szCs w:val="24"/>
          <w:lang w:val="ru-RU"/>
        </w:rPr>
      </w:pPr>
      <w:r w:rsidRPr="002A36F1">
        <w:rPr>
          <w:szCs w:val="24"/>
          <w:lang w:val="ru-RU"/>
        </w:rPr>
        <w:t>- повышение качества управления в ДОО.</w:t>
      </w:r>
    </w:p>
    <w:p w:rsidR="008B00CB" w:rsidRPr="00612A56" w:rsidRDefault="008B00CB">
      <w:pPr>
        <w:rPr>
          <w:lang w:val="ru-RU"/>
        </w:rPr>
      </w:pPr>
      <w:bookmarkStart w:id="0" w:name="_GoBack"/>
      <w:bookmarkEnd w:id="0"/>
    </w:p>
    <w:sectPr w:rsidR="008B00CB" w:rsidRPr="00612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99F"/>
    <w:rsid w:val="0030099F"/>
    <w:rsid w:val="00612A56"/>
    <w:rsid w:val="008B0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A56"/>
    <w:pPr>
      <w:spacing w:after="14" w:line="389" w:lineRule="auto"/>
      <w:ind w:left="10" w:right="7" w:hanging="10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uiPriority w:val="99"/>
    <w:rsid w:val="00612A5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A56"/>
    <w:pPr>
      <w:spacing w:after="14" w:line="389" w:lineRule="auto"/>
      <w:ind w:left="10" w:right="7" w:hanging="10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uiPriority w:val="99"/>
    <w:rsid w:val="00612A5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2021-07-05T11:18:00Z</dcterms:created>
  <dcterms:modified xsi:type="dcterms:W3CDTF">2021-07-05T11:18:00Z</dcterms:modified>
</cp:coreProperties>
</file>