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372F4F" w:rsidRPr="0045034F" w:rsidRDefault="00372F4F" w:rsidP="00EE0CB8">
      <w:pPr>
        <w:spacing w:after="300" w:line="480" w:lineRule="atLeast"/>
        <w:jc w:val="center"/>
        <w:outlineLvl w:val="0"/>
        <w:rPr>
          <w:rFonts w:ascii="Comic Sans MS" w:eastAsia="Times New Roman" w:hAnsi="Comic Sans MS" w:cs="Times New Roman"/>
          <w:b/>
          <w:color w:val="37474F"/>
          <w:kern w:val="36"/>
          <w:sz w:val="48"/>
          <w:szCs w:val="48"/>
          <w:lang w:eastAsia="ru-RU"/>
        </w:rPr>
      </w:pPr>
      <w:r w:rsidRPr="0045034F">
        <w:rPr>
          <w:rFonts w:ascii="Comic Sans MS" w:eastAsia="Times New Roman" w:hAnsi="Comic Sans MS" w:cs="Times New Roman"/>
          <w:b/>
          <w:color w:val="37474F"/>
          <w:kern w:val="36"/>
          <w:sz w:val="48"/>
          <w:szCs w:val="48"/>
          <w:lang w:eastAsia="ru-RU"/>
        </w:rPr>
        <w:t>Родителям о правилах дорожного движения</w:t>
      </w:r>
    </w:p>
    <w:p w:rsidR="00372F4F" w:rsidRPr="00372F4F" w:rsidRDefault="00372F4F" w:rsidP="00372F4F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Хотя в дошкольных учреждениях педагоги проводят занятия с детьми по правилам дорожного движения, привлекая сотрудников дорожной полиции,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Терпение и настойчивость являются эффективными средствами, обеспечивающими успех дела. Терпение и настойчивость — то, чего нам так не хватает в повседневной жизни. Терпение и настойчивость, </w:t>
      </w:r>
      <w:proofErr w:type="gramStart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которыми</w:t>
      </w:r>
      <w:proofErr w:type="gramEnd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нам необходимо запастись хотя бы ради спасения жизни и здоровья собственных детей.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у</w:t>
      </w:r>
      <w:proofErr w:type="gramEnd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другой. Они считают вполне естественным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 xml:space="preserve">выехать на проезжую часть на детском велосипеде или затеять здесь весёлую игру.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Избежать этих опасностей можно лишь путём соответствующего воспитания и обучения ребёнка. Важно </w:t>
      </w:r>
      <w:proofErr w:type="gramStart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знать</w:t>
      </w:r>
      <w:proofErr w:type="gramEnd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что могут сами дети: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Начиная с 3-4 лет: </w:t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- ребёнок может отличить движущуюся машину от </w:t>
      </w:r>
      <w:proofErr w:type="gramStart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стоящей</w:t>
      </w:r>
      <w:proofErr w:type="gramEnd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372F4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Начиная с 6 лет: </w:t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большинство детей не сумеют определить, что движется быстрее: велосипед или спортивная машина;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>- они ещё не умеют правильно распределять внимание и отделять существенное от незначительного - мяч, катящийся по проезжей части, может занять всё их внимание</w:t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Начиная с 7 лет: </w:t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- дети могут более уверенно отличить правую сторону дороги </w:t>
      </w:r>
      <w:proofErr w:type="gramStart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от</w:t>
      </w:r>
      <w:proofErr w:type="gramEnd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левой.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Важно чтобы родители были примером для детей в соблюдении правил дорожного движения: </w:t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- Не спешите, переходите дорогу размеренным шагом.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Выходя на проезжую часть дороги, прекратите разговаривать — ребёнок должен привыкнуть, что при переходе дороги нужно сосредоточиться.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Не переходите дорогу на красный или жёлтый сигнал светофора.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Переходите дорогу только в местах, обозначенных дорожным знаком «Пешеходный переход».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Из автобуса, троллейбуса, трамвая, такси выходите первыми. В противном случае ребёнок может упасть или побежать на проезжую часть дороги.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Не разрешайте детям играть вблизи дорог и на проезжей части улицы.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Соблюдать правило необходимо и в автомобиле: </w:t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Здесь перед вами открывается обширное поле деятельности, так как примерно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 xml:space="preserve">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  <w:proofErr w:type="gramStart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  <w:t xml:space="preserve">- Прибегайте к альтернативным способам передвижения: автобус, железная дорога, велосипед или ходьба пешком. </w:t>
      </w:r>
      <w:r w:rsidRPr="00372F4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br/>
      </w:r>
      <w:r w:rsidRPr="00372F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72F4F" w:rsidRPr="00372F4F" w:rsidRDefault="00372F4F" w:rsidP="00372F4F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372F4F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br/>
      </w:r>
      <w:r w:rsidRPr="00372F4F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ru-RU"/>
        </w:rPr>
        <w:br/>
      </w:r>
    </w:p>
    <w:p w:rsidR="002A5D40" w:rsidRDefault="0045034F">
      <w:r>
        <w:rPr>
          <w:noProof/>
          <w:lang w:eastAsia="ru-RU"/>
        </w:rPr>
        <w:lastRenderedPageBreak/>
        <w:drawing>
          <wp:inline distT="0" distB="0" distL="0" distR="0" wp14:anchorId="2C0FC0BB" wp14:editId="1B534BA9">
            <wp:extent cx="5241851" cy="4391246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51" cy="43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D40" w:rsidSect="0045034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36"/>
    <w:rsid w:val="002A5D40"/>
    <w:rsid w:val="00372F4F"/>
    <w:rsid w:val="0045034F"/>
    <w:rsid w:val="009B422D"/>
    <w:rsid w:val="00EE0CB8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Попова</dc:creator>
  <cp:keywords/>
  <dc:description/>
  <cp:lastModifiedBy>Любовь Попова</cp:lastModifiedBy>
  <cp:revision>6</cp:revision>
  <dcterms:created xsi:type="dcterms:W3CDTF">2020-06-03T14:46:00Z</dcterms:created>
  <dcterms:modified xsi:type="dcterms:W3CDTF">2020-06-05T13:28:00Z</dcterms:modified>
</cp:coreProperties>
</file>